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375" w:rsidRPr="00445375" w:rsidRDefault="00445375" w:rsidP="00445375">
      <w:pPr>
        <w:spacing w:after="0" w:line="360" w:lineRule="atLeast"/>
        <w:ind w:firstLine="708"/>
        <w:jc w:val="both"/>
        <w:textAlignment w:val="baseline"/>
        <w:rPr>
          <w:rFonts w:ascii="Times New Roman" w:eastAsia="Times New Roman" w:hAnsi="Times New Roman" w:cs="Times New Roman"/>
          <w:color w:val="444444"/>
          <w:sz w:val="19"/>
          <w:szCs w:val="19"/>
          <w:lang w:eastAsia="ru-RU"/>
        </w:rPr>
      </w:pPr>
      <w:r w:rsidRPr="00445375">
        <w:rPr>
          <w:rFonts w:ascii="Arial" w:eastAsia="Times New Roman" w:hAnsi="Arial" w:cs="Arial"/>
          <w:color w:val="444444"/>
          <w:sz w:val="24"/>
          <w:szCs w:val="24"/>
          <w:bdr w:val="none" w:sz="0" w:space="0" w:color="auto" w:frame="1"/>
          <w:lang w:eastAsia="ru-RU"/>
        </w:rPr>
        <w:t xml:space="preserve">В </w:t>
      </w:r>
      <w:r w:rsidRPr="00445375">
        <w:rPr>
          <w:rFonts w:ascii="Times New Roman" w:eastAsia="Times New Roman" w:hAnsi="Times New Roman" w:cs="Times New Roman"/>
          <w:color w:val="444444"/>
          <w:sz w:val="24"/>
          <w:szCs w:val="24"/>
          <w:bdr w:val="none" w:sz="0" w:space="0" w:color="auto" w:frame="1"/>
          <w:lang w:eastAsia="ru-RU"/>
        </w:rPr>
        <w:t>учебном процессе в школе используется широкий спектр средств обучения и воспитания.</w:t>
      </w:r>
    </w:p>
    <w:p w:rsidR="00445375" w:rsidRPr="00445375" w:rsidRDefault="00445375" w:rsidP="00445375">
      <w:pPr>
        <w:spacing w:after="0" w:line="360" w:lineRule="atLeast"/>
        <w:ind w:firstLine="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b/>
          <w:bCs/>
          <w:color w:val="444444"/>
          <w:sz w:val="24"/>
          <w:szCs w:val="24"/>
          <w:bdr w:val="none" w:sz="0" w:space="0" w:color="auto" w:frame="1"/>
          <w:lang w:eastAsia="ru-RU"/>
        </w:rPr>
        <w:t>Средства обучения</w:t>
      </w:r>
      <w:r w:rsidRPr="00445375">
        <w:rPr>
          <w:rFonts w:ascii="Times New Roman" w:eastAsia="Times New Roman" w:hAnsi="Times New Roman" w:cs="Times New Roman"/>
          <w:color w:val="444444"/>
          <w:sz w:val="24"/>
          <w:szCs w:val="24"/>
          <w:bdr w:val="none" w:sz="0" w:space="0" w:color="auto" w:frame="1"/>
          <w:lang w:eastAsia="ru-RU"/>
        </w:rPr>
        <w:t> наряду с живым словом педагога являются важным компонентом образовательного процесса и элементом учебно-материальной базы любого образовательного учреждения:</w:t>
      </w:r>
    </w:p>
    <w:p w:rsidR="00445375" w:rsidRPr="00445375" w:rsidRDefault="00445375" w:rsidP="00445375">
      <w:pPr>
        <w:numPr>
          <w:ilvl w:val="0"/>
          <w:numId w:val="1"/>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печатные (учебники и учебные пособия, книги для чтения, хрестоматии, рабочие тетради, атласы, раздаточные материалы и т.д.)</w:t>
      </w:r>
    </w:p>
    <w:p w:rsidR="00445375" w:rsidRPr="00445375" w:rsidRDefault="00445375" w:rsidP="00445375">
      <w:pPr>
        <w:numPr>
          <w:ilvl w:val="0"/>
          <w:numId w:val="1"/>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электронные образовательные ресурсы (мультимедийные учебники, сетевые образовательные ресурсы, мультимедийные универсальные энциклопедии и т.п.)</w:t>
      </w:r>
    </w:p>
    <w:p w:rsidR="00445375" w:rsidRPr="00445375" w:rsidRDefault="00445375" w:rsidP="00445375">
      <w:pPr>
        <w:numPr>
          <w:ilvl w:val="0"/>
          <w:numId w:val="1"/>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аудиовизуальные (слайды, слайд-фильмы, видеофильмы образовательные, учебные кинофильмы, учебные фильмы на цифровых носителях (</w:t>
      </w:r>
      <w:proofErr w:type="spellStart"/>
      <w:r w:rsidRPr="00445375">
        <w:rPr>
          <w:rFonts w:ascii="Times New Roman" w:eastAsia="Times New Roman" w:hAnsi="Times New Roman" w:cs="Times New Roman"/>
          <w:color w:val="444444"/>
          <w:sz w:val="24"/>
          <w:szCs w:val="24"/>
          <w:bdr w:val="none" w:sz="0" w:space="0" w:color="auto" w:frame="1"/>
          <w:lang w:eastAsia="ru-RU"/>
        </w:rPr>
        <w:t>Video</w:t>
      </w:r>
      <w:proofErr w:type="spellEnd"/>
      <w:r w:rsidRPr="00445375">
        <w:rPr>
          <w:rFonts w:ascii="Times New Roman" w:eastAsia="Times New Roman" w:hAnsi="Times New Roman" w:cs="Times New Roman"/>
          <w:color w:val="444444"/>
          <w:sz w:val="24"/>
          <w:szCs w:val="24"/>
          <w:bdr w:val="none" w:sz="0" w:space="0" w:color="auto" w:frame="1"/>
          <w:lang w:eastAsia="ru-RU"/>
        </w:rPr>
        <w:t>-CD, DVD, HDDVD и т.п.)</w:t>
      </w:r>
    </w:p>
    <w:p w:rsidR="00445375" w:rsidRPr="00445375" w:rsidRDefault="00445375" w:rsidP="00445375">
      <w:pPr>
        <w:numPr>
          <w:ilvl w:val="0"/>
          <w:numId w:val="1"/>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наглядные плоскостные (плакаты, карты настенные, иллюстрации настенные, магнитные доски)</w:t>
      </w:r>
    </w:p>
    <w:p w:rsidR="00445375" w:rsidRPr="00445375" w:rsidRDefault="00445375" w:rsidP="00445375">
      <w:pPr>
        <w:numPr>
          <w:ilvl w:val="0"/>
          <w:numId w:val="1"/>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демонстрационные (гербарии, муляжи, макеты, стенды, модели в разрезе, модели демонстрационные)</w:t>
      </w:r>
    </w:p>
    <w:p w:rsidR="00445375" w:rsidRPr="00445375" w:rsidRDefault="00445375" w:rsidP="00445375">
      <w:pPr>
        <w:numPr>
          <w:ilvl w:val="0"/>
          <w:numId w:val="1"/>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учебные приборы и лабораторное оборудование (лабораторные комплекты, реактивы, приборы, компас, барометр, колбы, и т.д.)</w:t>
      </w:r>
    </w:p>
    <w:p w:rsidR="00445375" w:rsidRPr="00BD7B9E" w:rsidRDefault="00445375" w:rsidP="00445375">
      <w:pPr>
        <w:numPr>
          <w:ilvl w:val="0"/>
          <w:numId w:val="1"/>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спортивное оборудование (гимнастическое оборудование, спортивные снаряды, мячи, лыжи и т.п.)</w:t>
      </w:r>
      <w:r w:rsidR="00BD7B9E">
        <w:rPr>
          <w:rFonts w:ascii="Times New Roman" w:eastAsia="Times New Roman" w:hAnsi="Times New Roman" w:cs="Times New Roman"/>
          <w:color w:val="444444"/>
          <w:sz w:val="24"/>
          <w:szCs w:val="24"/>
          <w:bdr w:val="none" w:sz="0" w:space="0" w:color="auto" w:frame="1"/>
          <w:lang w:eastAsia="ru-RU"/>
        </w:rPr>
        <w:t>.</w:t>
      </w:r>
    </w:p>
    <w:p w:rsidR="00BD7B9E" w:rsidRPr="00BD7B9E" w:rsidRDefault="00BD7B9E" w:rsidP="00BD7B9E">
      <w:pPr>
        <w:ind w:firstLine="708"/>
        <w:jc w:val="both"/>
        <w:rPr>
          <w:rFonts w:ascii="Times New Roman" w:hAnsi="Times New Roman" w:cs="Times New Roman"/>
          <w:color w:val="444444"/>
          <w:sz w:val="24"/>
          <w:szCs w:val="24"/>
          <w:shd w:val="clear" w:color="auto" w:fill="FFFFFF"/>
        </w:rPr>
      </w:pPr>
      <w:r w:rsidRPr="00BD7B9E">
        <w:rPr>
          <w:rFonts w:ascii="Times New Roman" w:hAnsi="Times New Roman" w:cs="Times New Roman"/>
          <w:color w:val="444444"/>
          <w:sz w:val="24"/>
          <w:szCs w:val="24"/>
          <w:shd w:val="clear" w:color="auto" w:fill="FFFFFF"/>
        </w:rPr>
        <w:t>В школе кабинетная система обучения. Для обучения учащихся используются 29 учебных кабинета, которые укомплектованы двухместными и одноместными партами и стульями, регулируемыми по высоте, имеют маркировку. Имеются шкафы для хранения книг, дидактических материалов, оборудования.</w:t>
      </w:r>
    </w:p>
    <w:p w:rsidR="00445375" w:rsidRPr="00BD7B9E" w:rsidRDefault="00445375" w:rsidP="00BD7B9E">
      <w:pPr>
        <w:spacing w:after="0" w:line="360" w:lineRule="atLeast"/>
        <w:jc w:val="center"/>
        <w:textAlignment w:val="baseline"/>
        <w:rPr>
          <w:rFonts w:ascii="Times New Roman" w:eastAsia="Times New Roman" w:hAnsi="Times New Roman" w:cs="Times New Roman"/>
          <w:b/>
          <w:color w:val="444444"/>
          <w:sz w:val="19"/>
          <w:szCs w:val="19"/>
          <w:lang w:eastAsia="ru-RU"/>
        </w:rPr>
      </w:pPr>
      <w:bookmarkStart w:id="0" w:name="_GoBack"/>
      <w:bookmarkEnd w:id="0"/>
      <w:r w:rsidRPr="00BD7B9E">
        <w:rPr>
          <w:rFonts w:ascii="Times New Roman" w:eastAsia="Times New Roman" w:hAnsi="Times New Roman" w:cs="Times New Roman"/>
          <w:b/>
          <w:bCs/>
          <w:color w:val="444444"/>
          <w:sz w:val="24"/>
          <w:szCs w:val="24"/>
          <w:bdr w:val="none" w:sz="0" w:space="0" w:color="auto" w:frame="1"/>
          <w:lang w:eastAsia="ru-RU"/>
        </w:rPr>
        <w:t>Средства воспитания </w:t>
      </w:r>
      <w:r w:rsidRPr="00BD7B9E">
        <w:rPr>
          <w:rFonts w:ascii="Times New Roman" w:eastAsia="Times New Roman" w:hAnsi="Times New Roman" w:cs="Times New Roman"/>
          <w:b/>
          <w:color w:val="444444"/>
          <w:sz w:val="24"/>
          <w:szCs w:val="24"/>
          <w:bdr w:val="none" w:sz="0" w:space="0" w:color="auto" w:frame="1"/>
          <w:lang w:eastAsia="ru-RU"/>
        </w:rPr>
        <w:t>обучающихся МАОУ СШ №17</w:t>
      </w:r>
    </w:p>
    <w:p w:rsidR="00445375" w:rsidRPr="00445375" w:rsidRDefault="00445375" w:rsidP="00445375">
      <w:pPr>
        <w:spacing w:after="0" w:line="360" w:lineRule="atLeast"/>
        <w:ind w:firstLine="708"/>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Средство воспитания можно определить, как предмет среды или жизненную ситуацию, преднамеренно включенную в воспитательный процесс. Традиционно в качестве средств воспитания в школе стали объекты материальной и духовной культуры, которые используют для решения воспитательных задач.</w:t>
      </w:r>
    </w:p>
    <w:p w:rsidR="00445375" w:rsidRPr="00445375" w:rsidRDefault="00445375" w:rsidP="00445375">
      <w:pPr>
        <w:spacing w:after="0" w:line="360" w:lineRule="atLeast"/>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К объектам материальной и духовной культуры в школе можно отнести следующее:</w:t>
      </w:r>
    </w:p>
    <w:p w:rsidR="00445375" w:rsidRPr="00445375" w:rsidRDefault="00445375" w:rsidP="00445375">
      <w:pPr>
        <w:numPr>
          <w:ilvl w:val="0"/>
          <w:numId w:val="2"/>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знаковые символы (речь, книги, живопись),</w:t>
      </w:r>
    </w:p>
    <w:p w:rsidR="00445375" w:rsidRPr="00445375" w:rsidRDefault="00445375" w:rsidP="00445375">
      <w:pPr>
        <w:numPr>
          <w:ilvl w:val="0"/>
          <w:numId w:val="2"/>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материальные средства (игрушки, одежда, посуда),</w:t>
      </w:r>
    </w:p>
    <w:p w:rsidR="00445375" w:rsidRPr="00445375" w:rsidRDefault="00445375" w:rsidP="00445375">
      <w:pPr>
        <w:numPr>
          <w:ilvl w:val="0"/>
          <w:numId w:val="2"/>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способы коммуникации (речь, письменность, средства связи),</w:t>
      </w:r>
    </w:p>
    <w:p w:rsidR="00445375" w:rsidRPr="00445375" w:rsidRDefault="00445375" w:rsidP="00445375">
      <w:pPr>
        <w:numPr>
          <w:ilvl w:val="0"/>
          <w:numId w:val="2"/>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коллектив обучающихся, учителей школы, родителей обучающихся (как социальную группу, организующую условия воспитания),</w:t>
      </w:r>
    </w:p>
    <w:p w:rsidR="00445375" w:rsidRPr="00445375" w:rsidRDefault="00445375" w:rsidP="00445375">
      <w:pPr>
        <w:numPr>
          <w:ilvl w:val="0"/>
          <w:numId w:val="2"/>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технические средства,</w:t>
      </w:r>
    </w:p>
    <w:p w:rsidR="00445375" w:rsidRPr="00445375" w:rsidRDefault="00445375" w:rsidP="00445375">
      <w:pPr>
        <w:numPr>
          <w:ilvl w:val="0"/>
          <w:numId w:val="2"/>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культурные ценности и мир жизнедеятельности ребенка.</w:t>
      </w:r>
    </w:p>
    <w:p w:rsidR="00445375" w:rsidRPr="00445375" w:rsidRDefault="00445375" w:rsidP="00445375">
      <w:pPr>
        <w:spacing w:after="0" w:line="360" w:lineRule="atLeast"/>
        <w:ind w:firstLine="708"/>
        <w:jc w:val="both"/>
        <w:textAlignment w:val="baseline"/>
        <w:rPr>
          <w:rFonts w:ascii="Times New Roman" w:eastAsia="Times New Roman" w:hAnsi="Times New Roman" w:cs="Times New Roman"/>
          <w:color w:val="444444"/>
          <w:sz w:val="24"/>
          <w:szCs w:val="24"/>
          <w:bdr w:val="none" w:sz="0" w:space="0" w:color="auto" w:frame="1"/>
          <w:lang w:eastAsia="ru-RU"/>
        </w:rPr>
      </w:pPr>
      <w:r w:rsidRPr="00445375">
        <w:rPr>
          <w:rFonts w:ascii="Times New Roman" w:eastAsia="Times New Roman" w:hAnsi="Times New Roman" w:cs="Times New Roman"/>
          <w:color w:val="444444"/>
          <w:sz w:val="24"/>
          <w:szCs w:val="24"/>
          <w:bdr w:val="none" w:sz="0" w:space="0" w:color="auto" w:frame="1"/>
          <w:lang w:eastAsia="ru-RU"/>
        </w:rPr>
        <w:t xml:space="preserve">При переходе на новые образовательные стандарты (при введении ФГОС НОО, ООО, СОО) наметилась тенденция относить к средствам воспитания компоненты мира жизнедеятельности ребенка. Поэтому ниже будут рассмотрены виды деятельности, в </w:t>
      </w:r>
      <w:r w:rsidRPr="00445375">
        <w:rPr>
          <w:rFonts w:ascii="Times New Roman" w:eastAsia="Times New Roman" w:hAnsi="Times New Roman" w:cs="Times New Roman"/>
          <w:color w:val="444444"/>
          <w:sz w:val="24"/>
          <w:szCs w:val="24"/>
          <w:bdr w:val="none" w:sz="0" w:space="0" w:color="auto" w:frame="1"/>
          <w:lang w:eastAsia="ru-RU"/>
        </w:rPr>
        <w:lastRenderedPageBreak/>
        <w:t>которые включается формирующаяся личность в ходе воспитательного процесса: учение, общение, труд, игру.</w:t>
      </w:r>
    </w:p>
    <w:p w:rsidR="00445375" w:rsidRPr="00445375" w:rsidRDefault="00445375" w:rsidP="00445375">
      <w:pPr>
        <w:spacing w:after="0" w:line="360" w:lineRule="atLeast"/>
        <w:ind w:firstLine="708"/>
        <w:jc w:val="both"/>
        <w:textAlignment w:val="baseline"/>
        <w:rPr>
          <w:rFonts w:ascii="Times New Roman" w:eastAsia="Times New Roman" w:hAnsi="Times New Roman" w:cs="Times New Roman"/>
          <w:b/>
          <w:color w:val="444444"/>
          <w:sz w:val="19"/>
          <w:szCs w:val="19"/>
          <w:lang w:eastAsia="ru-RU"/>
        </w:rPr>
      </w:pPr>
      <w:r w:rsidRPr="00445375">
        <w:rPr>
          <w:rFonts w:ascii="Times New Roman" w:eastAsia="Times New Roman" w:hAnsi="Times New Roman" w:cs="Times New Roman"/>
          <w:b/>
          <w:color w:val="444444"/>
          <w:sz w:val="24"/>
          <w:szCs w:val="24"/>
          <w:bdr w:val="none" w:sz="0" w:space="0" w:color="auto" w:frame="1"/>
          <w:lang w:eastAsia="ru-RU"/>
        </w:rPr>
        <w:t>Общение как средство воспитания.</w:t>
      </w:r>
    </w:p>
    <w:p w:rsidR="00445375" w:rsidRPr="00445375" w:rsidRDefault="00445375" w:rsidP="00445375">
      <w:pPr>
        <w:spacing w:after="0" w:line="360" w:lineRule="atLeast"/>
        <w:ind w:firstLine="708"/>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Роль общения как воспитательного средства в школе проявляется в том, что, общаясь с окружающими людьми в процессе различных видов деятельности, во время игр, спортивных занятий, входя в неформальные контакты со сверстниками, старшими и младшими школьниками, родственниками, знакомыми и другими людьми, обучающийся получает разнообразные знания о предметном мире, а также о мире идей и отношений. Это очень эффективный путь познания, поскольку обмен информацией в общении характеризуется высоким уровнем понимания, низкой избыточностью информации, экономией затрат времени и успешной социализацией обучающихся.</w:t>
      </w:r>
    </w:p>
    <w:p w:rsidR="00445375" w:rsidRPr="00445375" w:rsidRDefault="00445375" w:rsidP="00445375">
      <w:pPr>
        <w:spacing w:after="0" w:line="360" w:lineRule="atLeast"/>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Общение – один из важнейших факторов возникновения, формирования, развития и укрепления познавательных интересов у растущего человека. Особенно это относится к общению со сверстниками, в ходе которого ребенок проявляет свои интересы и, встречая понимание со стороны товарищей, укрепляется в своих склонностях, поэтому в школе уделяют огромное значение социализации учеников, развитию навыков коммуникативного общения через отработанную систему психологических тренингов, различных видов социального проектирования.</w:t>
      </w:r>
    </w:p>
    <w:p w:rsidR="00445375" w:rsidRPr="00445375" w:rsidRDefault="00445375" w:rsidP="00445375">
      <w:pPr>
        <w:spacing w:after="0" w:line="360" w:lineRule="atLeast"/>
        <w:ind w:firstLine="708"/>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Общение, организованное с целью оказать влияние на воспитанника, чтобы включить его в деятельность, способствующую формированию положительных личностных качеств и вызвать у него стремление к самосовершенствованию, называют педагогическим общением. Его специфика в школьной системе воспитания проявляется в ярко выраженном воспитательном характере, поскольку оно в отличие от других видов общения (социального, психологического, бытового и др.) обязательно предусматривает решение педагогических задач.</w:t>
      </w:r>
    </w:p>
    <w:p w:rsidR="00445375" w:rsidRPr="00445375" w:rsidRDefault="00445375" w:rsidP="00445375">
      <w:pPr>
        <w:spacing w:after="0" w:line="360" w:lineRule="atLeast"/>
        <w:ind w:firstLine="708"/>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В зависимости от решаемых педагогических задач принято выделять следующие виды педагогического общения: а) непосредственное, в форме прямых контактов воспитателя и воспитанника; б) опосредованное, проявляющееся в том, что педагог направляет свои воздействия не на воспитанника, а на знания, которые тот должен усвоить, на качества личности, которые он должен сформировать, на ценности, в которых он должен определенным образом сориентироваться.</w:t>
      </w:r>
    </w:p>
    <w:p w:rsidR="00445375" w:rsidRPr="00445375" w:rsidRDefault="00445375" w:rsidP="00445375">
      <w:pPr>
        <w:spacing w:after="0" w:line="360" w:lineRule="atLeast"/>
        <w:ind w:firstLine="708"/>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Педагогическое общение – это не только общение воспитателя и воспитуемого, но и общение воспитанников между собой. Общение со сверстниками – не только самостоятельная сфера жизнедеятельности личности, но и фактор, который пронизывает все остальные сферы, поскольку на его основе происходит обмен духовными ценностями в форме диалога школьника как с «другими Я», так и в процессе взаимодействия с окружающими людьми. Именно этим определяется роль общения в воспитательном процессе школы.</w:t>
      </w:r>
    </w:p>
    <w:p w:rsidR="00445375" w:rsidRPr="00445375" w:rsidRDefault="00445375" w:rsidP="00445375">
      <w:pPr>
        <w:spacing w:after="0" w:line="360" w:lineRule="atLeast"/>
        <w:ind w:firstLine="708"/>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 xml:space="preserve">Для педагогов школы характерны активно-положительное отношение к обучающимся, адекватная оценка их возможностей, успехов и неудач. Таким учителям </w:t>
      </w:r>
      <w:r w:rsidRPr="00445375">
        <w:rPr>
          <w:rFonts w:ascii="Times New Roman" w:eastAsia="Times New Roman" w:hAnsi="Times New Roman" w:cs="Times New Roman"/>
          <w:color w:val="444444"/>
          <w:sz w:val="24"/>
          <w:szCs w:val="24"/>
          <w:bdr w:val="none" w:sz="0" w:space="0" w:color="auto" w:frame="1"/>
          <w:lang w:eastAsia="ru-RU"/>
        </w:rPr>
        <w:lastRenderedPageBreak/>
        <w:t>свойственны глубокое понимание школьника, целей и мотивов внешним показателям деятельности его поведения, умение прогнозировать развитие его личности.</w:t>
      </w:r>
    </w:p>
    <w:p w:rsidR="00445375" w:rsidRPr="00445375" w:rsidRDefault="00445375" w:rsidP="00445375">
      <w:pPr>
        <w:spacing w:after="0" w:line="360" w:lineRule="atLeast"/>
        <w:ind w:firstLine="708"/>
        <w:jc w:val="both"/>
        <w:textAlignment w:val="baseline"/>
        <w:rPr>
          <w:rFonts w:ascii="Times New Roman" w:eastAsia="Times New Roman" w:hAnsi="Times New Roman" w:cs="Times New Roman"/>
          <w:b/>
          <w:color w:val="444444"/>
          <w:sz w:val="19"/>
          <w:szCs w:val="19"/>
          <w:lang w:eastAsia="ru-RU"/>
        </w:rPr>
      </w:pPr>
      <w:r>
        <w:rPr>
          <w:rFonts w:ascii="Times New Roman" w:eastAsia="Times New Roman" w:hAnsi="Times New Roman" w:cs="Times New Roman"/>
          <w:b/>
          <w:color w:val="444444"/>
          <w:sz w:val="24"/>
          <w:szCs w:val="24"/>
          <w:bdr w:val="none" w:sz="0" w:space="0" w:color="auto" w:frame="1"/>
          <w:lang w:eastAsia="ru-RU"/>
        </w:rPr>
        <w:t>Учение как средство воспитания.</w:t>
      </w:r>
    </w:p>
    <w:p w:rsidR="00445375" w:rsidRPr="00445375" w:rsidRDefault="00445375" w:rsidP="00445375">
      <w:pPr>
        <w:spacing w:after="0" w:line="360" w:lineRule="atLeast"/>
        <w:ind w:firstLine="708"/>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Учение как деятельность ученика, 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В ходе обучения воспитывающее влияние на учащихся оказывают содержание изучаемого материала, формы и методы учебной работы, личность учителя, его отношение к ученикам, учебному предмету и всему миру, а также обстановка в классе и школе.</w:t>
      </w:r>
    </w:p>
    <w:p w:rsidR="00445375" w:rsidRPr="00445375" w:rsidRDefault="00445375" w:rsidP="00445375">
      <w:pPr>
        <w:spacing w:after="0" w:line="360" w:lineRule="atLeast"/>
        <w:ind w:firstLine="708"/>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Эффективность воспитательного воздействия учения в школе значительно повышается, т.к. на уроках практикуются так называемая совместная продуктивная деятельность школьников. В основе такой деятельности лежит учебное взаимодействие, в ходе которого дети: а) выясняют условия совместного выполнения задания; б) организуют его взаимное обсуждение; в) фиксируют ход совместной работы; г) обсуждают полученные результаты; д) оценивают успехи каждого; е) утверждают самооценки членов группы; е) совместно решают, как будут отчитываться о выполнения задания; ж) проверяют и оценивают итоги совместно проделанной работы.</w:t>
      </w:r>
    </w:p>
    <w:p w:rsidR="00445375" w:rsidRPr="00445375" w:rsidRDefault="00445375" w:rsidP="00445375">
      <w:pPr>
        <w:spacing w:after="0" w:line="360" w:lineRule="atLeast"/>
        <w:ind w:firstLine="708"/>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Совместная деятельность школьников становится продуктивной, если она осуществляется при условии включения каждого ученика в решение задач в начале процесса усвоения нового предметного содержания, а также при активном его сотрудничестве с учителем и другими учениками.</w:t>
      </w:r>
    </w:p>
    <w:p w:rsidR="00445375" w:rsidRPr="00445375" w:rsidRDefault="00445375" w:rsidP="00445375">
      <w:pPr>
        <w:spacing w:after="0" w:line="360" w:lineRule="atLeast"/>
        <w:ind w:firstLine="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Личностно-развивающие возможности совместной учебной деятельности школьников в системе школьного обучения повышаются при следующих условиях:</w:t>
      </w:r>
    </w:p>
    <w:p w:rsidR="00445375" w:rsidRPr="00445375" w:rsidRDefault="00445375" w:rsidP="00445375">
      <w:pPr>
        <w:numPr>
          <w:ilvl w:val="0"/>
          <w:numId w:val="3"/>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в ней воплощены отношения ответственной зависимости;</w:t>
      </w:r>
    </w:p>
    <w:p w:rsidR="00445375" w:rsidRPr="00445375" w:rsidRDefault="00445375" w:rsidP="00445375">
      <w:pPr>
        <w:numPr>
          <w:ilvl w:val="0"/>
          <w:numId w:val="3"/>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она социально ценная, значимая и интересная для детей;</w:t>
      </w:r>
    </w:p>
    <w:p w:rsidR="00445375" w:rsidRPr="00445375" w:rsidRDefault="00445375" w:rsidP="00445375">
      <w:pPr>
        <w:numPr>
          <w:ilvl w:val="0"/>
          <w:numId w:val="3"/>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социальная роль ребенка в процессе совместной деятельности и функционирования меняется (например, роль старшего – на роль подчиненного и наоборот);</w:t>
      </w:r>
    </w:p>
    <w:p w:rsidR="00445375" w:rsidRPr="00445375" w:rsidRDefault="00445375" w:rsidP="00445375">
      <w:pPr>
        <w:numPr>
          <w:ilvl w:val="0"/>
          <w:numId w:val="3"/>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совместная деятельность эмоционально насыщена коллективными переживаниями, состраданием к неудачам других детей и радость их успехам.</w:t>
      </w:r>
    </w:p>
    <w:p w:rsidR="00445375" w:rsidRPr="00445375" w:rsidRDefault="00445375" w:rsidP="00445375">
      <w:pPr>
        <w:spacing w:after="0" w:line="360" w:lineRule="atLeast"/>
        <w:ind w:firstLine="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 xml:space="preserve">В результате организации на уроке совместной продуктивной деятельности в школе возрастают и объем усваиваемого материала, и глубина его понимания, на формирование понятий, умений и навыков тратится меньше времени, чем при фронтальном обучении. Уменьшаются некоторые дисциплинарные трудности (сокращается число учеников, не работающих на уроке, не выполняющих домашние задания). Дети получают большее удовольствие от процесса учения, комфортнее чувствуют себя в школе. Снижается тревожность, развиваются познавательная активность и творческая самостоятельность обучающихся. Возрастает сплоченность класса, взаимоотношения между детьми становятся теплее, человечнее, ученики начинают лучше понимать друг друга и самих себя. Растет самокритичность детей, поскольку, приобретая опыт совместной работы со </w:t>
      </w:r>
      <w:r w:rsidRPr="00445375">
        <w:rPr>
          <w:rFonts w:ascii="Times New Roman" w:eastAsia="Times New Roman" w:hAnsi="Times New Roman" w:cs="Times New Roman"/>
          <w:color w:val="444444"/>
          <w:sz w:val="24"/>
          <w:szCs w:val="24"/>
          <w:bdr w:val="none" w:sz="0" w:space="0" w:color="auto" w:frame="1"/>
          <w:lang w:eastAsia="ru-RU"/>
        </w:rPr>
        <w:lastRenderedPageBreak/>
        <w:t>сверстниками, они более точно оценивают свои возможности, лучше контролируют себя. Дети, помогавшие в учении товарищам, начинают с большим уважением относиться к труду учителя. Они приобретают навыки, необходимые для жизни в обществе (ответственность, такт, умение строить свое поведение с учетом позиции других людей, коллективистские мотивы поведения). Учитель же получает возможность реально осуществлять дифференцированный и индивидуальный подход к воспитанникам (учитывать их способности, темп работы, взаимные склонности при делении класса на группы, давать группам задания, дифференцированные по трудности, уделять больше внимания «слабым»). Воспитательная работа учителя становится необходимым условием группового обучения, так как группы в своем становлении проходят стадию конфликтных отношений.</w:t>
      </w:r>
    </w:p>
    <w:p w:rsidR="00445375" w:rsidRPr="00445375" w:rsidRDefault="00445375" w:rsidP="00445375">
      <w:pPr>
        <w:spacing w:after="0" w:line="360" w:lineRule="atLeast"/>
        <w:ind w:firstLine="708"/>
        <w:jc w:val="both"/>
        <w:textAlignment w:val="baseline"/>
        <w:rPr>
          <w:rFonts w:ascii="Times New Roman" w:eastAsia="Times New Roman" w:hAnsi="Times New Roman" w:cs="Times New Roman"/>
          <w:b/>
          <w:color w:val="444444"/>
          <w:sz w:val="19"/>
          <w:szCs w:val="19"/>
          <w:lang w:eastAsia="ru-RU"/>
        </w:rPr>
      </w:pPr>
      <w:r>
        <w:rPr>
          <w:rFonts w:ascii="Times New Roman" w:eastAsia="Times New Roman" w:hAnsi="Times New Roman" w:cs="Times New Roman"/>
          <w:b/>
          <w:color w:val="444444"/>
          <w:sz w:val="24"/>
          <w:szCs w:val="24"/>
          <w:bdr w:val="none" w:sz="0" w:space="0" w:color="auto" w:frame="1"/>
          <w:lang w:eastAsia="ru-RU"/>
        </w:rPr>
        <w:t>Труд как средство воспитания.</w:t>
      </w:r>
    </w:p>
    <w:p w:rsidR="00445375" w:rsidRPr="00445375" w:rsidRDefault="00445375" w:rsidP="00445375">
      <w:pPr>
        <w:spacing w:after="0" w:line="360" w:lineRule="atLeast"/>
        <w:ind w:firstLine="708"/>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Труд выступает воспитательным средством в школе, в котором эффективное воздействие на формирующуюся личность оказывает деятельность, целенаправленно видоизменяющая и совершенствующая объекты материальной и духовной среды. В этой деятельности совершенствуется и сам ребенок – в физическом, умственном, нравственном, эстетическом и других отношениях. 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 новых потребностей. Они могут быть заложены в самом труде, его результатах или в том, что может этот результат дать ребенку.</w:t>
      </w:r>
    </w:p>
    <w:p w:rsidR="00445375" w:rsidRPr="00445375" w:rsidRDefault="00445375" w:rsidP="00445375">
      <w:pPr>
        <w:spacing w:after="0" w:line="360" w:lineRule="atLeast"/>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Чтобы физический труд стал эффективным средством воспитательного воздействия, при его организации в школе необходимо соблюдать следующие требования:</w:t>
      </w:r>
    </w:p>
    <w:p w:rsidR="00445375" w:rsidRPr="00445375" w:rsidRDefault="00445375" w:rsidP="00445375">
      <w:pPr>
        <w:numPr>
          <w:ilvl w:val="0"/>
          <w:numId w:val="4"/>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привлекательность, общественная и личная значимость цели, четкость организации, моральная удовлетворенность результатами;</w:t>
      </w:r>
    </w:p>
    <w:p w:rsidR="00445375" w:rsidRPr="00445375" w:rsidRDefault="00445375" w:rsidP="00445375">
      <w:pPr>
        <w:numPr>
          <w:ilvl w:val="0"/>
          <w:numId w:val="4"/>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положительная мотивация трудовой деятельности, возможность выбора детьми видов труда и форм его организации;</w:t>
      </w:r>
    </w:p>
    <w:p w:rsidR="00445375" w:rsidRPr="00445375" w:rsidRDefault="00445375" w:rsidP="00445375">
      <w:pPr>
        <w:numPr>
          <w:ilvl w:val="0"/>
          <w:numId w:val="4"/>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связь труда с основной идеей школы и ее педагогической концепцией, с другими видами деятельности и в целом с жизнедеятельностью личности, запросами и ожиданиями родителей;</w:t>
      </w:r>
    </w:p>
    <w:p w:rsidR="00445375" w:rsidRPr="00445375" w:rsidRDefault="00445375" w:rsidP="00445375">
      <w:pPr>
        <w:numPr>
          <w:ilvl w:val="0"/>
          <w:numId w:val="4"/>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посильность, разнообразие, высокая нравственная основа, связь с учением, творческий характер, результативность, коллективность, поощрение успехов в труде.</w:t>
      </w:r>
    </w:p>
    <w:p w:rsidR="00445375" w:rsidRPr="00445375" w:rsidRDefault="00445375" w:rsidP="00445375">
      <w:pPr>
        <w:spacing w:after="0" w:line="360" w:lineRule="atLeast"/>
        <w:ind w:firstLine="708"/>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 xml:space="preserve">Физический труд по сравнению с другими видами трудовой деятельности становится понятным и доступным ребенку уже в раннем возрасте. К его разновидностям относится труд по самообслуживанию, которым человек занимается на протяжении всей своей жизни. Получая удовлетворение от результатов своего труда (уборки, приготовления пищи, подготовки одежды и обуви к использованию и др.), ребенок приобретает потребность постоянно иметь такой порядок вещей. Но одновременно он обнаруживает, что для поддержания порядка необходимы приложение усилий, затраты труда. Систематическое приложение усилий требует развития и укрепления воли. Здесь особенно </w:t>
      </w:r>
      <w:r w:rsidRPr="00445375">
        <w:rPr>
          <w:rFonts w:ascii="Times New Roman" w:eastAsia="Times New Roman" w:hAnsi="Times New Roman" w:cs="Times New Roman"/>
          <w:color w:val="444444"/>
          <w:sz w:val="24"/>
          <w:szCs w:val="24"/>
          <w:bdr w:val="none" w:sz="0" w:space="0" w:color="auto" w:frame="1"/>
          <w:lang w:eastAsia="ru-RU"/>
        </w:rPr>
        <w:lastRenderedPageBreak/>
        <w:t>нужны участие и пример взрослого, умело создающего эмоционально-психологические условия для эффективной в воспитательном отношении работы.</w:t>
      </w:r>
    </w:p>
    <w:p w:rsidR="00445375" w:rsidRPr="00445375" w:rsidRDefault="00445375" w:rsidP="00445375">
      <w:pPr>
        <w:spacing w:after="0" w:line="360" w:lineRule="atLeast"/>
        <w:ind w:firstLine="708"/>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Кроме того, важно, чтобы начатая работа была завершена и совместно оценена. Ребенок должен получить удовольствие от выполненной работы, подкрепленное поощрением в виде положительной эмоциональной оценки нового, измененного его деятельностью состояния предметов, с которыми он работал.</w:t>
      </w:r>
    </w:p>
    <w:p w:rsidR="00445375" w:rsidRPr="00445375" w:rsidRDefault="00445375" w:rsidP="00445375">
      <w:pPr>
        <w:spacing w:after="0" w:line="360" w:lineRule="atLeast"/>
        <w:ind w:firstLine="708"/>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Интеллектуальный труд – это эмоциональное и умственное напряжение, мыслительная деятельность, выполняемая исследователем, познающим неизвестное. Такой труд имеет место в ходе учебной деятельности, когда учитель стимулирует и организует самостоятельный поиск обучающихся с целью открытия ими неизвестного.</w:t>
      </w:r>
    </w:p>
    <w:p w:rsidR="00445375" w:rsidRPr="00445375" w:rsidRDefault="00445375" w:rsidP="00445375">
      <w:pPr>
        <w:spacing w:after="0" w:line="360" w:lineRule="atLeast"/>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Для того чтобы превратить процесс учения в интеллектуальный труд, в школе существует множество возможностей, в частности:</w:t>
      </w:r>
    </w:p>
    <w:p w:rsidR="00445375" w:rsidRPr="00445375" w:rsidRDefault="00445375" w:rsidP="00445375">
      <w:pPr>
        <w:numPr>
          <w:ilvl w:val="0"/>
          <w:numId w:val="5"/>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постановка проблемных вопросов с четко выраженными противоречиями, требующих от учащихся самостоятельного поиска;</w:t>
      </w:r>
    </w:p>
    <w:p w:rsidR="00445375" w:rsidRPr="00445375" w:rsidRDefault="00445375" w:rsidP="00445375">
      <w:pPr>
        <w:numPr>
          <w:ilvl w:val="0"/>
          <w:numId w:val="5"/>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введение проблемных заданий с показом нескольких вариантов решения и предоставлением ученикам возможности подумать над тем, какой из них правильный;</w:t>
      </w:r>
    </w:p>
    <w:p w:rsidR="00445375" w:rsidRPr="00445375" w:rsidRDefault="00445375" w:rsidP="00445375">
      <w:pPr>
        <w:numPr>
          <w:ilvl w:val="0"/>
          <w:numId w:val="5"/>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привлечение учащихся к самостоятельному поиску путей решения проблемы, которая будет рассматриваться на следующем занятии, или, наоборот – к самостоятельному анализу частных случаев, вытекающих из полученного на уроке решения этой проблемы;</w:t>
      </w:r>
    </w:p>
    <w:p w:rsidR="00445375" w:rsidRPr="00445375" w:rsidRDefault="00445375" w:rsidP="00445375">
      <w:pPr>
        <w:numPr>
          <w:ilvl w:val="0"/>
          <w:numId w:val="5"/>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подбор учебно-познавательных заданий творческого характера, которые ученик сможет выполнить, только проявив нестандартный подход, в результате самостоятельного поиска решения;</w:t>
      </w:r>
    </w:p>
    <w:p w:rsidR="00445375" w:rsidRPr="00445375" w:rsidRDefault="00445375" w:rsidP="00445375">
      <w:pPr>
        <w:numPr>
          <w:ilvl w:val="0"/>
          <w:numId w:val="5"/>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побуждение учащихся к анализу явлений и факторов (теоретическому объяснению), в результате которого возникают противоречия между имеющимися и новыми знаниями, пониманием важности проблемы и неумением подойти к ее решению;</w:t>
      </w:r>
    </w:p>
    <w:p w:rsidR="00445375" w:rsidRPr="00445375" w:rsidRDefault="00445375" w:rsidP="00445375">
      <w:pPr>
        <w:numPr>
          <w:ilvl w:val="0"/>
          <w:numId w:val="5"/>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ведение обучения на высоком, но посильном уровне трудности;</w:t>
      </w:r>
    </w:p>
    <w:p w:rsidR="00445375" w:rsidRPr="00445375" w:rsidRDefault="00445375" w:rsidP="00445375">
      <w:pPr>
        <w:numPr>
          <w:ilvl w:val="0"/>
          <w:numId w:val="5"/>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наличие достаточно (но не чрезмерно) разнообразного учебного материала и приемов учебной работы.</w:t>
      </w:r>
    </w:p>
    <w:p w:rsidR="00445375" w:rsidRPr="00445375" w:rsidRDefault="00445375" w:rsidP="00445375">
      <w:pPr>
        <w:numPr>
          <w:ilvl w:val="0"/>
          <w:numId w:val="5"/>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обучение детей приемам умственной деятельности: сравнению, анализу, синтезу, классификации, обобщению и др.;</w:t>
      </w:r>
    </w:p>
    <w:p w:rsidR="00445375" w:rsidRPr="00445375" w:rsidRDefault="00445375" w:rsidP="00445375">
      <w:pPr>
        <w:numPr>
          <w:ilvl w:val="0"/>
          <w:numId w:val="5"/>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обеспечение условий для получения личностно и общественно значимого результата труда;</w:t>
      </w:r>
    </w:p>
    <w:p w:rsidR="00445375" w:rsidRPr="00445375" w:rsidRDefault="00445375" w:rsidP="00445375">
      <w:pPr>
        <w:numPr>
          <w:ilvl w:val="0"/>
          <w:numId w:val="5"/>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ознакомление учащихся с научными и практическими проблемами современности, обучение видению проблем в реальной жизни и методике их исследования;</w:t>
      </w:r>
    </w:p>
    <w:p w:rsidR="00445375" w:rsidRPr="00445375" w:rsidRDefault="00445375" w:rsidP="00445375">
      <w:pPr>
        <w:numPr>
          <w:ilvl w:val="0"/>
          <w:numId w:val="5"/>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создание материально-технических и организационных условий для творческой деятельности по разным направлениям;</w:t>
      </w:r>
    </w:p>
    <w:p w:rsidR="00445375" w:rsidRPr="00445375" w:rsidRDefault="00445375" w:rsidP="00445375">
      <w:pPr>
        <w:numPr>
          <w:ilvl w:val="0"/>
          <w:numId w:val="5"/>
        </w:numPr>
        <w:spacing w:after="0" w:line="360" w:lineRule="atLeast"/>
        <w:ind w:left="180"/>
        <w:jc w:val="both"/>
        <w:textAlignment w:val="baseline"/>
        <w:rPr>
          <w:rFonts w:ascii="Times New Roman" w:eastAsia="Times New Roman" w:hAnsi="Times New Roman" w:cs="Times New Roman"/>
          <w:color w:val="444444"/>
          <w:sz w:val="19"/>
          <w:szCs w:val="19"/>
          <w:lang w:eastAsia="ru-RU"/>
        </w:rPr>
      </w:pPr>
      <w:r w:rsidRPr="00445375">
        <w:rPr>
          <w:rFonts w:ascii="Times New Roman" w:eastAsia="Times New Roman" w:hAnsi="Times New Roman" w:cs="Times New Roman"/>
          <w:color w:val="444444"/>
          <w:sz w:val="24"/>
          <w:szCs w:val="24"/>
          <w:bdr w:val="none" w:sz="0" w:space="0" w:color="auto" w:frame="1"/>
          <w:lang w:eastAsia="ru-RU"/>
        </w:rPr>
        <w:t>одобрение успехов учеников, публичное признание достижений каждого ребенка в интеллектуальном труде (праздник «Признание», на котором происходит награждение учеников за его успехи в различных видах деятельности).</w:t>
      </w:r>
    </w:p>
    <w:p w:rsidR="0019186D" w:rsidRPr="00445375" w:rsidRDefault="0019186D" w:rsidP="00445375">
      <w:pPr>
        <w:jc w:val="both"/>
        <w:rPr>
          <w:rFonts w:ascii="Times New Roman" w:hAnsi="Times New Roman" w:cs="Times New Roman"/>
        </w:rPr>
      </w:pPr>
    </w:p>
    <w:sectPr w:rsidR="0019186D" w:rsidRPr="004453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14011"/>
    <w:multiLevelType w:val="multilevel"/>
    <w:tmpl w:val="33FE0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CE2323"/>
    <w:multiLevelType w:val="multilevel"/>
    <w:tmpl w:val="4660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C44088"/>
    <w:multiLevelType w:val="multilevel"/>
    <w:tmpl w:val="AC943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2B344D"/>
    <w:multiLevelType w:val="multilevel"/>
    <w:tmpl w:val="67C8D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607CA5"/>
    <w:multiLevelType w:val="multilevel"/>
    <w:tmpl w:val="3542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35B"/>
    <w:rsid w:val="00097A2D"/>
    <w:rsid w:val="000D035B"/>
    <w:rsid w:val="0019186D"/>
    <w:rsid w:val="00445375"/>
    <w:rsid w:val="00BD7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E8CF7"/>
  <w15:chartTrackingRefBased/>
  <w15:docId w15:val="{6CBEA842-0196-458A-8925-82814D7ED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7B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7B9E"/>
    <w:rPr>
      <w:b/>
      <w:bCs/>
    </w:rPr>
  </w:style>
  <w:style w:type="table" w:styleId="a5">
    <w:name w:val="Table Grid"/>
    <w:basedOn w:val="a1"/>
    <w:uiPriority w:val="39"/>
    <w:rsid w:val="00BD7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32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2009</Words>
  <Characters>11455</Characters>
  <Application>Microsoft Office Word</Application>
  <DocSecurity>0</DocSecurity>
  <Lines>95</Lines>
  <Paragraphs>26</Paragraphs>
  <ScaleCrop>false</ScaleCrop>
  <Company>Microsoft</Company>
  <LinksUpToDate>false</LinksUpToDate>
  <CharactersWithSpaces>13438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2021-09-17T06:35:00Z</dcterms:created>
  <dcterms:modified xsi:type="dcterms:W3CDTF">2021-09-17T08:26:00Z</dcterms:modified>
</cp:coreProperties>
</file>